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448" w:rsidRDefault="00437448" w:rsidP="00437448">
      <w:pPr>
        <w:rPr>
          <w:rFonts w:ascii="Georgia" w:hAnsi="Georgia"/>
        </w:rPr>
      </w:pPr>
      <w:bookmarkStart w:id="0" w:name="_GoBack"/>
      <w:r>
        <w:rPr>
          <w:rFonts w:ascii="Georgia" w:hAnsi="Georgia"/>
        </w:rPr>
        <w:t xml:space="preserve">April 22, 2017 - Howard County </w:t>
      </w:r>
      <w:proofErr w:type="spellStart"/>
      <w:r>
        <w:rPr>
          <w:rFonts w:ascii="Georgia" w:hAnsi="Georgia"/>
        </w:rPr>
        <w:t>Greenfest</w:t>
      </w:r>
      <w:proofErr w:type="spellEnd"/>
      <w:r>
        <w:rPr>
          <w:rFonts w:ascii="Georgia" w:hAnsi="Georgia"/>
        </w:rPr>
        <w:t xml:space="preserve"> – Columbia, MD </w:t>
      </w:r>
    </w:p>
    <w:bookmarkEnd w:id="0"/>
    <w:p w:rsidR="00437448" w:rsidRDefault="00437448" w:rsidP="00437448">
      <w:pPr>
        <w:rPr>
          <w:rFonts w:ascii="Georgia" w:hAnsi="Georgia"/>
        </w:rPr>
      </w:pPr>
    </w:p>
    <w:p w:rsidR="00437448" w:rsidRDefault="00437448" w:rsidP="00437448">
      <w:pPr>
        <w:rPr>
          <w:rFonts w:ascii="Georgia" w:hAnsi="Georgia"/>
        </w:rPr>
      </w:pPr>
      <w:r>
        <w:rPr>
          <w:rFonts w:ascii="Georgia" w:hAnsi="Georgia"/>
        </w:rPr>
        <w:t>            Link to the following:</w:t>
      </w:r>
    </w:p>
    <w:p w:rsidR="00437448" w:rsidRDefault="00437448" w:rsidP="00437448">
      <w:pPr>
        <w:rPr>
          <w:rFonts w:ascii="Georgia" w:hAnsi="Georgia"/>
        </w:rPr>
      </w:pPr>
    </w:p>
    <w:p w:rsidR="00437448" w:rsidRDefault="00437448" w:rsidP="00437448">
      <w:pPr>
        <w:ind w:left="720"/>
        <w:rPr>
          <w:rFonts w:ascii="Georgia" w:hAnsi="Georgia"/>
        </w:rPr>
      </w:pPr>
      <w:r>
        <w:rPr>
          <w:rFonts w:ascii="Georgia" w:hAnsi="Georgia"/>
        </w:rPr>
        <w:t xml:space="preserve">Jason </w:t>
      </w:r>
      <w:proofErr w:type="spellStart"/>
      <w:r>
        <w:rPr>
          <w:rFonts w:ascii="Georgia" w:hAnsi="Georgia"/>
        </w:rPr>
        <w:t>Sevanic</w:t>
      </w:r>
      <w:proofErr w:type="spellEnd"/>
      <w:r>
        <w:rPr>
          <w:rFonts w:ascii="Georgia" w:hAnsi="Georgia"/>
        </w:rPr>
        <w:t xml:space="preserve"> of </w:t>
      </w:r>
      <w:proofErr w:type="spellStart"/>
      <w:r>
        <w:rPr>
          <w:rFonts w:ascii="Georgia" w:hAnsi="Georgia"/>
        </w:rPr>
        <w:t>Amec</w:t>
      </w:r>
      <w:proofErr w:type="spellEnd"/>
      <w:r>
        <w:rPr>
          <w:rFonts w:ascii="Georgia" w:hAnsi="Georgia"/>
        </w:rPr>
        <w:t xml:space="preserve"> Foster Wheeler, Rebecca </w:t>
      </w:r>
      <w:proofErr w:type="spellStart"/>
      <w:r>
        <w:rPr>
          <w:rFonts w:ascii="Georgia" w:hAnsi="Georgia"/>
        </w:rPr>
        <w:t>Calimer</w:t>
      </w:r>
      <w:proofErr w:type="spellEnd"/>
      <w:r>
        <w:rPr>
          <w:rFonts w:ascii="Georgia" w:hAnsi="Georgia"/>
        </w:rPr>
        <w:t xml:space="preserve"> of Washington County, Ben Kaiser of AECOM, and Necolle Maccherone of Michael Baker International attended the Howard County Greenest and demonstrated the functions of wetlands in floodplains, how floodplains change with development, and mitigation measures used to deal with those changes using Wards 3D Floodplain Model. </w:t>
      </w:r>
      <w:proofErr w:type="spellStart"/>
      <w:r>
        <w:rPr>
          <w:rFonts w:ascii="Georgia" w:hAnsi="Georgia"/>
        </w:rPr>
        <w:t>GreenFest</w:t>
      </w:r>
      <w:proofErr w:type="spellEnd"/>
      <w:r>
        <w:rPr>
          <w:rFonts w:ascii="Georgia" w:hAnsi="Georgia"/>
        </w:rPr>
        <w:t xml:space="preserve"> is a free event sponsored by Howard County that kicks off Earth Month. It was attended by over 2000 people. The event features workshops, outdoor activities, demonstrations and over 100 green vendors.</w:t>
      </w:r>
    </w:p>
    <w:p w:rsidR="00437448" w:rsidRDefault="00437448" w:rsidP="00437448">
      <w:pPr>
        <w:ind w:left="720"/>
        <w:rPr>
          <w:rFonts w:ascii="Georgia" w:hAnsi="Georgia"/>
        </w:rPr>
      </w:pPr>
    </w:p>
    <w:p w:rsidR="00437448" w:rsidRDefault="00437448" w:rsidP="00437448">
      <w:pPr>
        <w:ind w:left="720"/>
        <w:rPr>
          <w:rFonts w:ascii="Georgia" w:hAnsi="Georgia"/>
        </w:rPr>
      </w:pPr>
    </w:p>
    <w:p w:rsidR="00437448" w:rsidRDefault="00437448" w:rsidP="00437448">
      <w:pPr>
        <w:pStyle w:val="NormalWeb"/>
        <w:shd w:val="clear" w:color="auto" w:fill="FFFFFF"/>
        <w:spacing w:before="0" w:beforeAutospacing="0" w:after="0" w:afterAutospacing="0"/>
        <w:rPr>
          <w:rFonts w:ascii="inherit" w:hAnsi="inherit"/>
          <w:color w:val="1D2129"/>
          <w:sz w:val="21"/>
          <w:szCs w:val="21"/>
        </w:rPr>
      </w:pPr>
      <w:r>
        <w:rPr>
          <w:rFonts w:ascii="inherit" w:hAnsi="inherit"/>
          <w:noProof/>
          <w:color w:val="1D2129"/>
          <w:sz w:val="18"/>
          <w:szCs w:val="18"/>
        </w:rPr>
        <w:drawing>
          <wp:inline distT="0" distB="0" distL="0" distR="0" wp14:anchorId="28A686BC" wp14:editId="178BA18E">
            <wp:extent cx="6366933" cy="3581400"/>
            <wp:effectExtent l="0" t="0" r="0" b="0"/>
            <wp:docPr id="3" name="Picture 3" descr="Image may contain: 2 people, people smiling, people sitting and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2 people, people smiling, people sitting and foo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62063" cy="3578661"/>
                    </a:xfrm>
                    <a:prstGeom prst="rect">
                      <a:avLst/>
                    </a:prstGeom>
                    <a:noFill/>
                    <a:ln>
                      <a:noFill/>
                    </a:ln>
                  </pic:spPr>
                </pic:pic>
              </a:graphicData>
            </a:graphic>
          </wp:inline>
        </w:drawing>
      </w:r>
    </w:p>
    <w:p w:rsidR="00437448" w:rsidRDefault="00437448" w:rsidP="00437448">
      <w:pPr>
        <w:rPr>
          <w:rFonts w:ascii="Georgia" w:hAnsi="Georgia"/>
        </w:rPr>
      </w:pPr>
      <w:r>
        <w:rPr>
          <w:rFonts w:ascii="inherit" w:hAnsi="inherit"/>
          <w:noProof/>
          <w:color w:val="1D2129"/>
          <w:sz w:val="18"/>
          <w:szCs w:val="18"/>
        </w:rPr>
        <w:lastRenderedPageBreak/>
        <w:drawing>
          <wp:inline distT="0" distB="0" distL="0" distR="0">
            <wp:extent cx="6334125" cy="3562945"/>
            <wp:effectExtent l="0" t="0" r="0" b="0"/>
            <wp:docPr id="2" name="Picture 2" descr="Image may contain: 2 people, people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may contain: 2 people, people smilin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338729" cy="3565535"/>
                    </a:xfrm>
                    <a:prstGeom prst="rect">
                      <a:avLst/>
                    </a:prstGeom>
                    <a:noFill/>
                    <a:ln>
                      <a:noFill/>
                    </a:ln>
                  </pic:spPr>
                </pic:pic>
              </a:graphicData>
            </a:graphic>
          </wp:inline>
        </w:drawing>
      </w:r>
      <w:r>
        <w:rPr>
          <w:rFonts w:ascii="inherit" w:hAnsi="inherit"/>
          <w:color w:val="1D2129"/>
          <w:sz w:val="18"/>
          <w:szCs w:val="18"/>
        </w:rPr>
        <w:t> </w:t>
      </w:r>
      <w:hyperlink r:id="rId9" w:history="1">
        <w:r>
          <w:rPr>
            <w:rFonts w:ascii="inherit" w:hAnsi="inherit"/>
            <w:color w:val="365899"/>
            <w:sz w:val="18"/>
            <w:szCs w:val="18"/>
            <w:u w:val="single"/>
          </w:rPr>
          <w:br/>
        </w:r>
      </w:hyperlink>
      <w:r>
        <w:rPr>
          <w:rFonts w:ascii="inherit" w:hAnsi="inherit"/>
          <w:color w:val="1D2129"/>
          <w:sz w:val="18"/>
          <w:szCs w:val="18"/>
        </w:rPr>
        <w:t> </w:t>
      </w:r>
      <w:hyperlink r:id="rId10" w:history="1">
        <w:r>
          <w:rPr>
            <w:rFonts w:ascii="inherit" w:hAnsi="inherit"/>
            <w:color w:val="365899"/>
            <w:sz w:val="18"/>
            <w:szCs w:val="18"/>
          </w:rPr>
          <w:br/>
        </w:r>
      </w:hyperlink>
    </w:p>
    <w:p w:rsidR="00437448" w:rsidRDefault="00437448" w:rsidP="00437448">
      <w:pPr>
        <w:rPr>
          <w:rFonts w:ascii="Georgia" w:hAnsi="Georgia"/>
        </w:rPr>
      </w:pPr>
      <w:r>
        <w:rPr>
          <w:rFonts w:ascii="Georgia" w:hAnsi="Georgia"/>
          <w:noProof/>
        </w:rPr>
        <w:drawing>
          <wp:inline distT="0" distB="0" distL="0" distR="0">
            <wp:extent cx="6333066" cy="3562350"/>
            <wp:effectExtent l="0" t="0" r="0" b="0"/>
            <wp:docPr id="1" name="Picture 1" descr="Image may contain: 2 people, people smiling, table, indoor and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may contain: 2 people, people smiling, table, indoor and foo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335437" cy="3563684"/>
                    </a:xfrm>
                    <a:prstGeom prst="rect">
                      <a:avLst/>
                    </a:prstGeom>
                    <a:noFill/>
                    <a:ln>
                      <a:noFill/>
                    </a:ln>
                  </pic:spPr>
                </pic:pic>
              </a:graphicData>
            </a:graphic>
          </wp:inline>
        </w:drawing>
      </w:r>
    </w:p>
    <w:p w:rsidR="00872E2A" w:rsidRDefault="00872E2A"/>
    <w:sectPr w:rsidR="00872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inheri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448"/>
    <w:rsid w:val="00437448"/>
    <w:rsid w:val="00872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44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7448"/>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437448"/>
    <w:rPr>
      <w:rFonts w:ascii="Tahoma" w:hAnsi="Tahoma" w:cs="Tahoma"/>
      <w:sz w:val="16"/>
      <w:szCs w:val="16"/>
    </w:rPr>
  </w:style>
  <w:style w:type="character" w:customStyle="1" w:styleId="BalloonTextChar">
    <w:name w:val="Balloon Text Char"/>
    <w:basedOn w:val="DefaultParagraphFont"/>
    <w:link w:val="BalloonText"/>
    <w:uiPriority w:val="99"/>
    <w:semiHidden/>
    <w:rsid w:val="004374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44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7448"/>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437448"/>
    <w:rPr>
      <w:rFonts w:ascii="Tahoma" w:hAnsi="Tahoma" w:cs="Tahoma"/>
      <w:sz w:val="16"/>
      <w:szCs w:val="16"/>
    </w:rPr>
  </w:style>
  <w:style w:type="character" w:customStyle="1" w:styleId="BalloonTextChar">
    <w:name w:val="Balloon Text Char"/>
    <w:basedOn w:val="DefaultParagraphFont"/>
    <w:link w:val="BalloonText"/>
    <w:uiPriority w:val="99"/>
    <w:semiHidden/>
    <w:rsid w:val="004374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98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2CFBA.C5E7436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cid:image003.jpg@01D2CFBA.C5E7436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D2CFBA.C5E74360"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https://www.facebook.com/mafsm.org/photos/pcb.1029149553885596/1029149487218936/?type=3" TargetMode="External"/><Relationship Id="rId4" Type="http://schemas.openxmlformats.org/officeDocument/2006/relationships/webSettings" Target="webSettings.xml"/><Relationship Id="rId9" Type="http://schemas.openxmlformats.org/officeDocument/2006/relationships/hyperlink" Target="https://www.facebook.com/mafsm.org/photos/pcb.1029149553885596/1029149487218936/?type=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Carroll County</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Varga</dc:creator>
  <cp:lastModifiedBy>Patrick Varga</cp:lastModifiedBy>
  <cp:revision>1</cp:revision>
  <dcterms:created xsi:type="dcterms:W3CDTF">2017-05-18T18:15:00Z</dcterms:created>
  <dcterms:modified xsi:type="dcterms:W3CDTF">2017-05-18T18:21:00Z</dcterms:modified>
</cp:coreProperties>
</file>